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9CA0D2" w14:textId="77777777" w:rsidR="00EA22A1" w:rsidRPr="00BD6D24" w:rsidRDefault="003D1779" w:rsidP="00410DF0">
      <w:pPr>
        <w:jc w:val="center"/>
        <w:rPr>
          <w:rFonts w:ascii="Arial Narrow" w:hAnsi="Arial Narrow" w:cs="Arial Narrow"/>
          <w:color w:val="0D0D0D" w:themeColor="text1" w:themeTint="F2"/>
          <w:sz w:val="32"/>
          <w:szCs w:val="32"/>
          <w:lang w:val="es-ES"/>
        </w:rPr>
      </w:pPr>
      <w:r w:rsidRPr="00BD6D24">
        <w:rPr>
          <w:rFonts w:ascii="Arial Narrow" w:hAnsi="Arial Narrow" w:cs="Arial Narrow"/>
          <w:b/>
          <w:bCs/>
          <w:color w:val="0D0D0D" w:themeColor="text1" w:themeTint="F2"/>
          <w:sz w:val="32"/>
          <w:szCs w:val="32"/>
          <w:lang w:val="es-ES"/>
        </w:rPr>
        <w:t xml:space="preserve">Recomendaciones de la Asociación de </w:t>
      </w:r>
      <w:r w:rsidR="00410DF0" w:rsidRPr="00BD6D24">
        <w:rPr>
          <w:rFonts w:ascii="Arial Narrow" w:hAnsi="Arial Narrow" w:cs="Arial Narrow"/>
          <w:b/>
          <w:bCs/>
          <w:color w:val="0D0D0D" w:themeColor="text1" w:themeTint="F2"/>
          <w:sz w:val="32"/>
          <w:szCs w:val="32"/>
          <w:lang w:val="es-ES"/>
        </w:rPr>
        <w:t>Ex Funcionarios</w:t>
      </w:r>
      <w:r w:rsidRPr="00BD6D24">
        <w:rPr>
          <w:rFonts w:ascii="Arial Narrow" w:hAnsi="Arial Narrow" w:cs="Arial Narrow"/>
          <w:b/>
          <w:bCs/>
          <w:color w:val="0D0D0D" w:themeColor="text1" w:themeTint="F2"/>
          <w:sz w:val="32"/>
          <w:szCs w:val="32"/>
          <w:lang w:val="es-ES"/>
        </w:rPr>
        <w:t xml:space="preserve"> de la OPS/OMS para el personal al retirarse</w:t>
      </w:r>
    </w:p>
    <w:p w14:paraId="59D28A55" w14:textId="77777777" w:rsidR="00EA22A1" w:rsidRPr="00565FB4" w:rsidRDefault="00EA22A1">
      <w:pPr>
        <w:jc w:val="both"/>
        <w:rPr>
          <w:rFonts w:ascii="Arial Narrow" w:hAnsi="Arial Narrow" w:cs="Arial Narrow"/>
          <w:color w:val="000000"/>
          <w:sz w:val="24"/>
          <w:szCs w:val="24"/>
          <w:lang w:val="es-ES"/>
        </w:rPr>
      </w:pPr>
    </w:p>
    <w:p w14:paraId="7D11BAF6" w14:textId="77777777" w:rsidR="00EA22A1" w:rsidRPr="00565FB4" w:rsidRDefault="003D1779">
      <w:pPr>
        <w:ind w:left="288"/>
        <w:rPr>
          <w:lang w:val="es-ES"/>
        </w:rPr>
      </w:pPr>
      <w:r w:rsidRPr="00565FB4">
        <w:rPr>
          <w:rFonts w:ascii="Arial Narrow" w:hAnsi="Arial Narrow" w:cs="Arial Narrow"/>
          <w:b/>
          <w:bCs/>
          <w:color w:val="000000"/>
          <w:sz w:val="28"/>
          <w:szCs w:val="28"/>
          <w:lang w:val="es-ES"/>
        </w:rPr>
        <w:t>Antes de la jubilación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:</w:t>
      </w:r>
    </w:p>
    <w:p w14:paraId="2C3E78A3" w14:textId="77777777" w:rsidR="00EA22A1" w:rsidRPr="00565FB4" w:rsidRDefault="003D1779" w:rsidP="00D2748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Obtener información detallada y completar los formularios a ser presentados para la jubilación (pensión, seguro de salud, seguro de vida, beneficiarios, etc.).</w:t>
      </w:r>
    </w:p>
    <w:p w14:paraId="73A6D60F" w14:textId="77777777" w:rsidR="00EA22A1" w:rsidRPr="00565FB4" w:rsidRDefault="003D1779" w:rsidP="00D2748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Informarse sobre los canales de comunicación con la Caja Común de Pensiones </w:t>
      </w:r>
      <w:r w:rsidR="00565FB4"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del Personal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de Naciones Unidas (UNJSPF por sus siglas en inglés) y SHI para asegurar una comunicaci</w:t>
      </w:r>
      <w:r w:rsidR="00565FB4"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ó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n fluida.</w:t>
      </w:r>
    </w:p>
    <w:p w14:paraId="626EFD46" w14:textId="77777777" w:rsidR="00EA22A1" w:rsidRPr="00565FB4" w:rsidRDefault="003D1779" w:rsidP="00D2748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Informarse sobre l</w:t>
      </w:r>
      <w:r w:rsidR="00565FB4">
        <w:rPr>
          <w:rFonts w:ascii="Arial Narrow" w:hAnsi="Arial Narrow" w:cs="Arial Narrow"/>
          <w:color w:val="000000"/>
          <w:sz w:val="28"/>
          <w:szCs w:val="28"/>
          <w:lang w:val="es-ES"/>
        </w:rPr>
        <w:t>a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s </w:t>
      </w:r>
      <w:r w:rsidR="00565FB4">
        <w:rPr>
          <w:rFonts w:ascii="Arial Narrow" w:hAnsi="Arial Narrow" w:cs="Arial Narrow"/>
          <w:color w:val="000000"/>
          <w:sz w:val="28"/>
          <w:szCs w:val="28"/>
          <w:lang w:val="es-ES"/>
        </w:rPr>
        <w:t>opciones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</w:t>
      </w:r>
      <w:r w:rsid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para 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cumplir </w:t>
      </w:r>
      <w:r w:rsidR="00565FB4">
        <w:rPr>
          <w:rFonts w:ascii="Arial Narrow" w:hAnsi="Arial Narrow" w:cs="Arial Narrow"/>
          <w:color w:val="000000"/>
          <w:sz w:val="28"/>
          <w:szCs w:val="28"/>
          <w:lang w:val="es-ES"/>
        </w:rPr>
        <w:t>con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</w:t>
      </w:r>
      <w:r w:rsidR="00565FB4">
        <w:rPr>
          <w:rFonts w:ascii="Arial Narrow" w:hAnsi="Arial Narrow" w:cs="Arial Narrow"/>
          <w:color w:val="000000"/>
          <w:sz w:val="28"/>
          <w:szCs w:val="28"/>
          <w:lang w:val="es-ES"/>
        </w:rPr>
        <w:t>e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l Certificado de Derecho a Prestaciones (</w:t>
      </w:r>
      <w:proofErr w:type="spellStart"/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Certificate</w:t>
      </w:r>
      <w:proofErr w:type="spellEnd"/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of </w:t>
      </w:r>
      <w:proofErr w:type="spellStart"/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Entitlement</w:t>
      </w:r>
      <w:proofErr w:type="spellEnd"/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– CE) que se envía anualmente a la Caja.</w:t>
      </w:r>
    </w:p>
    <w:p w14:paraId="56F76223" w14:textId="77777777" w:rsidR="00EA22A1" w:rsidRPr="00565FB4" w:rsidRDefault="003D1779" w:rsidP="00D2748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Entender los requisitos necesarios para mantener los dependientes designados en SHI y </w:t>
      </w:r>
      <w:r w:rsidR="00565FB4">
        <w:rPr>
          <w:rFonts w:ascii="Arial Narrow" w:hAnsi="Arial Narrow" w:cs="Arial Narrow"/>
          <w:color w:val="000000"/>
          <w:sz w:val="28"/>
          <w:szCs w:val="28"/>
          <w:lang w:val="es-ES"/>
        </w:rPr>
        <w:t>la Caja.</w:t>
      </w:r>
    </w:p>
    <w:p w14:paraId="6B7CAE48" w14:textId="77777777" w:rsidR="00EA22A1" w:rsidRPr="00565FB4" w:rsidRDefault="003D1779" w:rsidP="00D2748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Asegurarse que la </w:t>
      </w:r>
      <w:r w:rsidR="00565FB4">
        <w:rPr>
          <w:rFonts w:ascii="Arial Narrow" w:hAnsi="Arial Narrow" w:cs="Arial Narrow"/>
          <w:color w:val="000000"/>
          <w:sz w:val="28"/>
          <w:szCs w:val="28"/>
          <w:lang w:val="es-ES"/>
        </w:rPr>
        <w:t>Caja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tenga copias legalizadas del certificado de matrimonio o divorcio, certificados de nacimiento de hijos menores de 21 a</w:t>
      </w:r>
      <w:r w:rsidR="00565FB4">
        <w:rPr>
          <w:rFonts w:ascii="Arial Narrow" w:hAnsi="Arial Narrow" w:cs="Arial Narrow"/>
          <w:color w:val="000000"/>
          <w:sz w:val="28"/>
          <w:szCs w:val="28"/>
          <w:lang w:val="es-ES"/>
        </w:rPr>
        <w:t>ñ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os o discapacitados y la firma verificada de su cónyuge, </w:t>
      </w:r>
      <w:r w:rsid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lo que </w:t>
      </w:r>
      <w:r w:rsidR="00565FB4"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agilizar</w:t>
      </w:r>
      <w:r w:rsidR="00565FB4">
        <w:rPr>
          <w:rFonts w:ascii="Arial Narrow" w:hAnsi="Arial Narrow" w:cs="Arial Narrow"/>
          <w:color w:val="000000"/>
          <w:sz w:val="28"/>
          <w:szCs w:val="28"/>
          <w:lang w:val="es-ES"/>
        </w:rPr>
        <w:t>á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el trámite de beneficios al momento del retiro.</w:t>
      </w:r>
    </w:p>
    <w:p w14:paraId="2936EAA2" w14:textId="77777777" w:rsidR="00EA22A1" w:rsidRPr="00565FB4" w:rsidRDefault="003D1779" w:rsidP="00D2748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Designar un sitio para guardar los documentos importantes y asegurar que alguien de confianza esté informado.</w:t>
      </w:r>
    </w:p>
    <w:p w14:paraId="3AD400AC" w14:textId="77777777" w:rsidR="00EA22A1" w:rsidRPr="00565FB4" w:rsidRDefault="003D1779" w:rsidP="00D2748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Informarse sobre los Derechos y Beneficios de ser miembro de </w:t>
      </w:r>
      <w:r w:rsid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la 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AFSM e inscribirse.</w:t>
      </w:r>
    </w:p>
    <w:p w14:paraId="722AACAF" w14:textId="77777777" w:rsidR="00EA22A1" w:rsidRPr="00565FB4" w:rsidRDefault="003D1779" w:rsidP="00565FB4">
      <w:pPr>
        <w:ind w:left="288"/>
        <w:rPr>
          <w:rFonts w:ascii="Arial Narrow" w:hAnsi="Arial Narrow" w:cs="Arial Narrow"/>
          <w:b/>
          <w:bCs/>
          <w:color w:val="000000"/>
          <w:sz w:val="28"/>
          <w:szCs w:val="28"/>
          <w:lang w:val="es-ES"/>
        </w:rPr>
      </w:pPr>
      <w:r w:rsidRPr="00565FB4">
        <w:rPr>
          <w:rFonts w:ascii="Arial Narrow" w:hAnsi="Arial Narrow" w:cs="Arial Narrow"/>
          <w:b/>
          <w:bCs/>
          <w:color w:val="000000"/>
          <w:sz w:val="28"/>
          <w:szCs w:val="28"/>
          <w:lang w:val="es-ES"/>
        </w:rPr>
        <w:t>Durante la jubilación:</w:t>
      </w:r>
    </w:p>
    <w:p w14:paraId="6A2FAC7C" w14:textId="77777777" w:rsidR="00EA22A1" w:rsidRPr="00565FB4" w:rsidRDefault="003D1779" w:rsidP="00D2748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 Narrow"/>
          <w:color w:val="000000"/>
          <w:sz w:val="28"/>
          <w:szCs w:val="28"/>
          <w:lang w:val="es-ES"/>
        </w:rPr>
      </w:pP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Someter anualmente el Certificado de Derecho a Prestaciones la Caja. El uso de correo</w:t>
      </w:r>
      <w:r w:rsid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postal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est</w:t>
      </w:r>
      <w:r w:rsidR="00565FB4">
        <w:rPr>
          <w:rFonts w:ascii="Arial Narrow" w:hAnsi="Arial Narrow" w:cs="Arial Narrow"/>
          <w:color w:val="000000"/>
          <w:sz w:val="28"/>
          <w:szCs w:val="28"/>
          <w:lang w:val="es-ES"/>
        </w:rPr>
        <w:t>á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recomendado solo en los lugares donde esos servicios sean seguros. Como alternativa, se </w:t>
      </w:r>
      <w:r w:rsidR="00565FB4"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recomienda solicitar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a las oficinas de la OPS o el PNUD para enviarlos por </w:t>
      </w:r>
      <w:r w:rsidR="00565FB4">
        <w:rPr>
          <w:rFonts w:ascii="Arial Narrow" w:hAnsi="Arial Narrow" w:cs="Arial Narrow"/>
          <w:color w:val="000000"/>
          <w:sz w:val="28"/>
          <w:szCs w:val="28"/>
          <w:lang w:val="es-ES"/>
        </w:rPr>
        <w:t>valija diplomática,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o usar el portal de autoservicios de la Caja (Self Service, MSS) que permiten verificar su </w:t>
      </w:r>
      <w:r w:rsidR="00565FB4"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recepción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.</w:t>
      </w:r>
      <w:r w:rsidRPr="00565FB4">
        <w:rPr>
          <w:rStyle w:val="Refdenotaalpie"/>
          <w:rFonts w:ascii="Arial Narrow" w:hAnsi="Arial Narrow" w:cs="Arial Narrow"/>
          <w:color w:val="000000"/>
          <w:sz w:val="28"/>
          <w:szCs w:val="28"/>
          <w:lang w:val="es-ES"/>
        </w:rPr>
        <w:footnoteReference w:id="1"/>
      </w:r>
    </w:p>
    <w:p w14:paraId="41F8F514" w14:textId="77777777" w:rsidR="00EA22A1" w:rsidRPr="00565FB4" w:rsidRDefault="003D1779" w:rsidP="00D2748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Inscribirse en la oficina de la OPS en su </w:t>
      </w:r>
      <w:r w:rsidR="00565FB4"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país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de residencia para tener apoyo en caso</w:t>
      </w:r>
      <w:r w:rsidR="00D27488">
        <w:rPr>
          <w:rFonts w:ascii="Arial Narrow" w:hAnsi="Arial Narrow" w:cs="Arial Narrow"/>
          <w:color w:val="000000"/>
          <w:sz w:val="28"/>
          <w:szCs w:val="28"/>
          <w:lang w:val="es-ES"/>
        </w:rPr>
        <w:t>s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de emergencia, etc.</w:t>
      </w:r>
    </w:p>
    <w:p w14:paraId="06DEC68D" w14:textId="77777777" w:rsidR="00EA22A1" w:rsidRPr="00565FB4" w:rsidRDefault="003D1779" w:rsidP="00D2748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Mantenerse al tanto sobre </w:t>
      </w:r>
      <w:r w:rsidR="00D27488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las 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regulaciones y procedimientos de SHI y la Caja</w:t>
      </w:r>
      <w:r w:rsidR="00D27488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porque ellas pueden cambiar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.</w:t>
      </w:r>
    </w:p>
    <w:p w14:paraId="2B73D13C" w14:textId="77777777" w:rsidR="00EA22A1" w:rsidRPr="00565FB4" w:rsidRDefault="003D1779" w:rsidP="00D2748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Asegurarse </w:t>
      </w:r>
      <w:r w:rsidR="00D27488"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periódicamente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que su </w:t>
      </w:r>
      <w:r w:rsidR="00D27488"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información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de contacto con SHI, la Caja y la oficina local de la OPS</w:t>
      </w:r>
      <w:r w:rsidR="00D27488">
        <w:rPr>
          <w:rFonts w:ascii="Arial Narrow" w:hAnsi="Arial Narrow" w:cs="Arial Narrow"/>
          <w:color w:val="000000"/>
          <w:sz w:val="28"/>
          <w:szCs w:val="28"/>
          <w:lang w:val="es-ES"/>
        </w:rPr>
        <w:t>,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esté actualizada.</w:t>
      </w:r>
    </w:p>
    <w:p w14:paraId="152EC59D" w14:textId="77777777" w:rsidR="00EA22A1" w:rsidRPr="00565FB4" w:rsidRDefault="003D1779" w:rsidP="00D274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lastRenderedPageBreak/>
        <w:t xml:space="preserve">Revisar </w:t>
      </w:r>
      <w:r w:rsidR="00D27488"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periódicamente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los documentos de retiro o asuntos legales con un familiar cercano o persona de su confianza.</w:t>
      </w:r>
    </w:p>
    <w:p w14:paraId="3E5FD135" w14:textId="77777777" w:rsidR="00EA22A1" w:rsidRPr="00565FB4" w:rsidRDefault="003D1779" w:rsidP="00D27488">
      <w:pPr>
        <w:spacing w:after="0" w:line="240" w:lineRule="auto"/>
        <w:ind w:left="360"/>
        <w:jc w:val="both"/>
        <w:rPr>
          <w:lang w:val="es-ES"/>
        </w:rPr>
      </w:pP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13.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ab/>
        <w:t>Inscribirse y participar activamente en los programas y actividades de la AFSM</w:t>
      </w:r>
    </w:p>
    <w:p w14:paraId="7CE9A86E" w14:textId="77777777" w:rsidR="00EA22A1" w:rsidRPr="00565FB4" w:rsidRDefault="00EA22A1" w:rsidP="00D27488">
      <w:pPr>
        <w:pStyle w:val="Prrafodelista"/>
        <w:spacing w:before="240"/>
        <w:ind w:left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  <w:lang w:val="es-ES"/>
        </w:rPr>
      </w:pPr>
    </w:p>
    <w:p w14:paraId="2AEF7D6C" w14:textId="77777777" w:rsidR="00EA22A1" w:rsidRPr="00565FB4" w:rsidRDefault="003D1779" w:rsidP="00D27488">
      <w:pPr>
        <w:pStyle w:val="Prrafodelista"/>
        <w:spacing w:before="240"/>
        <w:ind w:left="360"/>
        <w:jc w:val="both"/>
        <w:rPr>
          <w:lang w:val="es-ES"/>
        </w:rPr>
      </w:pPr>
      <w:r w:rsidRPr="00565FB4">
        <w:rPr>
          <w:rFonts w:ascii="Arial Narrow" w:hAnsi="Arial Narrow" w:cs="Arial Narrow"/>
          <w:b/>
          <w:bCs/>
          <w:color w:val="000000"/>
          <w:sz w:val="28"/>
          <w:szCs w:val="28"/>
          <w:lang w:val="es-ES"/>
        </w:rPr>
        <w:t>Fallecimiento del miembro pleno, cónyuge o beneficiario:</w:t>
      </w:r>
    </w:p>
    <w:p w14:paraId="40AB5CA5" w14:textId="4E68CFAD" w:rsidR="00EA22A1" w:rsidRPr="00565FB4" w:rsidRDefault="003D1779" w:rsidP="00D27488">
      <w:pPr>
        <w:pStyle w:val="Prrafodelista"/>
        <w:spacing w:before="240"/>
        <w:ind w:left="360"/>
        <w:jc w:val="both"/>
        <w:rPr>
          <w:lang w:val="es-ES"/>
        </w:rPr>
      </w:pP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Favor consultar el documento de 3 páginas en el </w:t>
      </w:r>
      <w:r w:rsidR="00D27488">
        <w:rPr>
          <w:rFonts w:ascii="Arial Narrow" w:hAnsi="Arial Narrow" w:cs="Arial Narrow"/>
          <w:color w:val="000000"/>
          <w:sz w:val="28"/>
          <w:szCs w:val="28"/>
          <w:lang w:val="es-ES"/>
        </w:rPr>
        <w:t>sitio web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de </w:t>
      </w:r>
      <w:r w:rsidR="00D27488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la 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AFSM que detalla todos los pasos respecto a SHI y </w:t>
      </w:r>
      <w:r w:rsidR="00D27488">
        <w:rPr>
          <w:rFonts w:ascii="Arial Narrow" w:hAnsi="Arial Narrow" w:cs="Arial Narrow"/>
          <w:color w:val="000000"/>
          <w:sz w:val="28"/>
          <w:szCs w:val="28"/>
          <w:lang w:val="es-ES"/>
        </w:rPr>
        <w:t>la Caja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, seguro de vida, y asuntos de la Cooperativa </w:t>
      </w:r>
      <w:r w:rsidR="00D27488">
        <w:rPr>
          <w:rFonts w:ascii="Arial Narrow" w:hAnsi="Arial Narrow" w:cs="Arial Narrow"/>
          <w:color w:val="000000"/>
          <w:sz w:val="28"/>
          <w:szCs w:val="28"/>
          <w:lang w:val="es-ES"/>
        </w:rPr>
        <w:t>de Crédito de</w:t>
      </w:r>
      <w:r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 xml:space="preserve"> PAHO/WHO. “QUE HACER EN CASO DE FALLECIMIENTO DE PERSONA RETIRADA DE OPS/OMS, O SU </w:t>
      </w:r>
      <w:r w:rsidR="00D27488" w:rsidRPr="00565FB4">
        <w:rPr>
          <w:rFonts w:ascii="Arial Narrow" w:hAnsi="Arial Narrow" w:cs="Arial Narrow"/>
          <w:color w:val="000000"/>
          <w:sz w:val="28"/>
          <w:szCs w:val="28"/>
          <w:lang w:val="es-ES"/>
        </w:rPr>
        <w:t>BENEFICIARIO”</w:t>
      </w:r>
    </w:p>
    <w:p w14:paraId="090DF991" w14:textId="77777777" w:rsidR="00372294" w:rsidRPr="00565FB4" w:rsidRDefault="00372294" w:rsidP="00D27488">
      <w:pPr>
        <w:jc w:val="both"/>
        <w:rPr>
          <w:lang w:val="es-ES"/>
        </w:rPr>
      </w:pPr>
    </w:p>
    <w:sectPr w:rsidR="00372294" w:rsidRPr="00565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62C3" w14:textId="77777777" w:rsidR="008A313D" w:rsidRDefault="008A313D">
      <w:pPr>
        <w:spacing w:after="0" w:line="240" w:lineRule="auto"/>
      </w:pPr>
      <w:r>
        <w:separator/>
      </w:r>
    </w:p>
  </w:endnote>
  <w:endnote w:type="continuationSeparator" w:id="0">
    <w:p w14:paraId="70891741" w14:textId="77777777" w:rsidR="008A313D" w:rsidRDefault="008A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1476">
    <w:altName w:val="Calibri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34F4" w14:textId="77777777" w:rsidR="00410DF0" w:rsidRDefault="00410D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CF60" w14:textId="77777777" w:rsidR="00410DF0" w:rsidRDefault="00410D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DA2F" w14:textId="77777777" w:rsidR="00410DF0" w:rsidRDefault="00410D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FAF7" w14:textId="77777777" w:rsidR="008A313D" w:rsidRDefault="008A313D">
      <w:pPr>
        <w:spacing w:after="0" w:line="240" w:lineRule="auto"/>
      </w:pPr>
      <w:r>
        <w:separator/>
      </w:r>
    </w:p>
  </w:footnote>
  <w:footnote w:type="continuationSeparator" w:id="0">
    <w:p w14:paraId="0D2B69FB" w14:textId="77777777" w:rsidR="008A313D" w:rsidRDefault="008A313D">
      <w:pPr>
        <w:spacing w:after="0" w:line="240" w:lineRule="auto"/>
      </w:pPr>
      <w:r>
        <w:continuationSeparator/>
      </w:r>
    </w:p>
  </w:footnote>
  <w:footnote w:id="1">
    <w:p w14:paraId="4ED866C5" w14:textId="77777777" w:rsidR="00EA22A1" w:rsidRPr="00410DF0" w:rsidRDefault="003D1779" w:rsidP="00D27488">
      <w:pPr>
        <w:pStyle w:val="Textonotapie"/>
        <w:spacing w:after="0" w:line="240" w:lineRule="auto"/>
        <w:ind w:left="346" w:hanging="346"/>
        <w:jc w:val="both"/>
        <w:rPr>
          <w:lang w:val="es-MX"/>
        </w:rPr>
      </w:pPr>
      <w:r>
        <w:rPr>
          <w:rStyle w:val="Caracteresdenotaalpie"/>
          <w:rFonts w:ascii="Arial Narrow" w:hAnsi="Arial Narrow"/>
        </w:rPr>
        <w:footnoteRef/>
      </w:r>
      <w:r>
        <w:rPr>
          <w:lang w:val="es-ES"/>
        </w:rPr>
        <w:tab/>
        <w:t xml:space="preserve">Si </w:t>
      </w:r>
      <w:r w:rsidR="00565FB4">
        <w:rPr>
          <w:lang w:val="es-ES"/>
        </w:rPr>
        <w:t>desean</w:t>
      </w:r>
      <w:r>
        <w:rPr>
          <w:lang w:val="es-ES"/>
        </w:rPr>
        <w:t xml:space="preserve"> más información sobre el uso del Certificado de Derecho a Prestaciones Digital (DCE) así como del MSS, visite el </w:t>
      </w:r>
      <w:r w:rsidR="00410DF0">
        <w:rPr>
          <w:lang w:val="es-ES"/>
        </w:rPr>
        <w:t>sitio web</w:t>
      </w:r>
      <w:r>
        <w:rPr>
          <w:lang w:val="es-ES"/>
        </w:rPr>
        <w:t xml:space="preserve"> de </w:t>
      </w:r>
      <w:r w:rsidR="00410DF0">
        <w:rPr>
          <w:lang w:val="es-ES"/>
        </w:rPr>
        <w:t xml:space="preserve">la </w:t>
      </w:r>
      <w:r>
        <w:rPr>
          <w:lang w:val="es-ES"/>
        </w:rPr>
        <w:t xml:space="preserve">AFSM </w:t>
      </w:r>
      <w:hyperlink r:id="rId1" w:history="1">
        <w:r>
          <w:rPr>
            <w:rStyle w:val="Hipervnculo"/>
            <w:lang w:val="es-ES"/>
          </w:rPr>
          <w:t>www.afsmpaho.com</w:t>
        </w:r>
      </w:hyperlink>
      <w:r>
        <w:rPr>
          <w:lang w:val="es-ES"/>
        </w:rPr>
        <w:t xml:space="preserve"> donde encontrará la grabación de una presentación </w:t>
      </w:r>
      <w:proofErr w:type="gramStart"/>
      <w:r>
        <w:rPr>
          <w:lang w:val="es-ES"/>
        </w:rPr>
        <w:t>por  zoom</w:t>
      </w:r>
      <w:proofErr w:type="gramEnd"/>
      <w:r>
        <w:rPr>
          <w:lang w:val="es-ES"/>
        </w:rPr>
        <w:t xml:space="preserve"> sobre esos tópicos para nuestros miembros, o el</w:t>
      </w:r>
      <w:r w:rsidR="00410DF0">
        <w:rPr>
          <w:lang w:val="es-ES"/>
        </w:rPr>
        <w:t xml:space="preserve"> sitio</w:t>
      </w:r>
      <w:r>
        <w:rPr>
          <w:lang w:val="es-ES"/>
        </w:rPr>
        <w:t xml:space="preserve"> web</w:t>
      </w:r>
      <w:r w:rsidR="00410DF0">
        <w:rPr>
          <w:lang w:val="es-ES"/>
        </w:rPr>
        <w:t xml:space="preserve"> </w:t>
      </w:r>
      <w:r>
        <w:rPr>
          <w:lang w:val="es-ES"/>
        </w:rPr>
        <w:t xml:space="preserve">de la Caja </w:t>
      </w:r>
      <w:r>
        <w:rPr>
          <w:rStyle w:val="Hipervnculo"/>
          <w:lang w:val="es-ES"/>
        </w:rPr>
        <w:t>www.unjspf.org</w:t>
      </w:r>
      <w:r w:rsidR="00D27488">
        <w:rPr>
          <w:lang w:val="es-ES"/>
        </w:rPr>
        <w:t>.</w:t>
      </w:r>
      <w:r>
        <w:rPr>
          <w:lang w:val="es-ES"/>
        </w:rPr>
        <w:t xml:space="preserve"> Además, podemos programar una reunión virtual con la persona que designe.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2E2F" w14:textId="77777777" w:rsidR="00410DF0" w:rsidRDefault="00410D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D186" w14:textId="77777777" w:rsidR="00410DF0" w:rsidRDefault="00410D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C6F3" w14:textId="77777777" w:rsidR="00410DF0" w:rsidRDefault="00410D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432"/>
        </w:tabs>
        <w:ind w:left="720" w:hanging="360"/>
      </w:pPr>
      <w:rPr>
        <w:rFonts w:ascii="Arial Narrow" w:hAnsi="Arial Narrow" w:cs="Arial Narrow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2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8512573">
    <w:abstractNumId w:val="0"/>
  </w:num>
  <w:num w:numId="2" w16cid:durableId="949167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F0"/>
    <w:rsid w:val="00372294"/>
    <w:rsid w:val="003D1779"/>
    <w:rsid w:val="00410DF0"/>
    <w:rsid w:val="00565FB4"/>
    <w:rsid w:val="008A313D"/>
    <w:rsid w:val="00913879"/>
    <w:rsid w:val="00927D1D"/>
    <w:rsid w:val="00BA10BB"/>
    <w:rsid w:val="00BD6D24"/>
    <w:rsid w:val="00BE64B9"/>
    <w:rsid w:val="00D03266"/>
    <w:rsid w:val="00D27488"/>
    <w:rsid w:val="00DA2119"/>
    <w:rsid w:val="00E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5C0735A"/>
  <w15:chartTrackingRefBased/>
  <w15:docId w15:val="{4ADA0273-6DEB-6943-A1E6-0A5A63A5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font1476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 Narrow" w:hAnsi="Arial Narrow" w:cs="Arial Narrow"/>
      <w:color w:val="00000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character" w:styleId="Hipervnculo">
    <w:name w:val="Hyperlink"/>
    <w:rPr>
      <w:color w:val="0563C1"/>
      <w:u w:val="single"/>
    </w:rPr>
  </w:style>
  <w:style w:type="character" w:customStyle="1" w:styleId="ListLabel1">
    <w:name w:val="ListLabel 1"/>
    <w:rPr>
      <w:color w:val="auto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Smbolosdenumeracin">
    <w:name w:val="Símbolos de numeración"/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imes New Roman"/>
    </w:rPr>
  </w:style>
  <w:style w:type="paragraph" w:styleId="Prrafodelista">
    <w:name w:val="List Paragraph"/>
    <w:basedOn w:val="Normal"/>
    <w:qFormat/>
    <w:pPr>
      <w:ind w:left="720"/>
      <w:contextualSpacing/>
    </w:pPr>
    <w:rPr>
      <w:lang w:val="es-PE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paragraph" w:styleId="Textonotapi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10DF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410DF0"/>
    <w:rPr>
      <w:rFonts w:ascii="Calibri" w:eastAsia="Calibri" w:hAnsi="Calibri" w:cs="font1476"/>
      <w:sz w:val="22"/>
      <w:szCs w:val="22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410DF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410DF0"/>
    <w:rPr>
      <w:rFonts w:ascii="Calibri" w:eastAsia="Calibri" w:hAnsi="Calibri" w:cs="font1476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Links>
    <vt:vector size="6" baseType="variant"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http://www.afsmpaho.com/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Coe</dc:creator>
  <cp:keywords/>
  <cp:lastModifiedBy>Jorge Prosperi</cp:lastModifiedBy>
  <cp:revision>2</cp:revision>
  <cp:lastPrinted>1900-01-01T05:00:00Z</cp:lastPrinted>
  <dcterms:created xsi:type="dcterms:W3CDTF">2023-04-26T22:37:00Z</dcterms:created>
  <dcterms:modified xsi:type="dcterms:W3CDTF">2023-04-26T22:37:00Z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