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6" w:type="dxa"/>
        <w:tblInd w:w="796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6"/>
        <w:gridCol w:w="145"/>
        <w:gridCol w:w="6205"/>
        <w:gridCol w:w="1715"/>
        <w:gridCol w:w="1617"/>
        <w:gridCol w:w="1318"/>
      </w:tblGrid>
      <w:tr w:rsidR="00036992" w14:paraId="5880B4CB" w14:textId="77777777">
        <w:trPr>
          <w:trHeight w:val="986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5D03F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Priority</w:t>
            </w:r>
          </w:p>
        </w:tc>
        <w:tc>
          <w:tcPr>
            <w:tcW w:w="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2D256" w14:textId="77777777" w:rsidR="00036992" w:rsidRDefault="00036992">
            <w:pPr>
              <w:pStyle w:val="Contenidodelatabla"/>
              <w:widowControl w:val="0"/>
              <w:jc w:val="center"/>
            </w:pPr>
          </w:p>
        </w:tc>
        <w:tc>
          <w:tcPr>
            <w:tcW w:w="6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BF1B9" w14:textId="77777777" w:rsidR="00036992" w:rsidRDefault="00B4075E">
            <w:pPr>
              <w:pStyle w:val="Contenidodelatabla"/>
              <w:widowControl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Health  Insurance</w:t>
            </w:r>
            <w:proofErr w:type="gramEnd"/>
            <w:r>
              <w:rPr>
                <w:b/>
                <w:bCs/>
              </w:rPr>
              <w:t xml:space="preserve"> and  Pension Committee</w:t>
            </w:r>
          </w:p>
          <w:p w14:paraId="33D54729" w14:textId="77777777" w:rsidR="00036992" w:rsidRDefault="00B4075E">
            <w:pPr>
              <w:pStyle w:val="Contenidodelatab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AFSM</w:t>
            </w:r>
          </w:p>
          <w:p w14:paraId="1817BA9A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Concrete actions to be taken in 2023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E5D17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Lead person: Committee  is  responsible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62F91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Time for delivery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BC350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Resources needed</w:t>
            </w:r>
          </w:p>
        </w:tc>
      </w:tr>
      <w:tr w:rsidR="00036992" w14:paraId="37768009" w14:textId="77777777"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4BCB1" w14:textId="77777777" w:rsidR="00036992" w:rsidRDefault="00B4075E">
            <w:pPr>
              <w:pStyle w:val="Contenidodelatabla"/>
              <w:widowControl w:val="0"/>
            </w:pPr>
            <w:r>
              <w:t>Increasing Participation</w:t>
            </w:r>
          </w:p>
          <w:p w14:paraId="36E7B030" w14:textId="77777777" w:rsidR="00036992" w:rsidRDefault="00036992">
            <w:pPr>
              <w:pStyle w:val="Contenidodelatabla"/>
              <w:widowControl w:val="0"/>
            </w:pPr>
          </w:p>
          <w:p w14:paraId="715EEBC4" w14:textId="77777777" w:rsidR="00036992" w:rsidRDefault="00036992">
            <w:pPr>
              <w:pStyle w:val="Contenidodelatabla"/>
              <w:widowControl w:val="0"/>
            </w:pPr>
          </w:p>
          <w:p w14:paraId="61879F3C" w14:textId="77777777" w:rsidR="00036992" w:rsidRDefault="00036992">
            <w:pPr>
              <w:pStyle w:val="Contenidodelatabla"/>
              <w:widowControl w:val="0"/>
            </w:pPr>
          </w:p>
          <w:p w14:paraId="2AF4A354" w14:textId="77777777" w:rsidR="00036992" w:rsidRDefault="00036992">
            <w:pPr>
              <w:pStyle w:val="Contenidodelatabla"/>
              <w:widowControl w:val="0"/>
            </w:pPr>
          </w:p>
          <w:p w14:paraId="062AA1E4" w14:textId="77777777" w:rsidR="00036992" w:rsidRDefault="00036992">
            <w:pPr>
              <w:pStyle w:val="Contenidodelatabla"/>
              <w:widowControl w:val="0"/>
            </w:pPr>
          </w:p>
          <w:p w14:paraId="2C91492C" w14:textId="77777777" w:rsidR="00036992" w:rsidRDefault="00036992">
            <w:pPr>
              <w:pStyle w:val="Contenidodelatabla"/>
              <w:widowControl w:val="0"/>
            </w:pPr>
          </w:p>
          <w:p w14:paraId="5CB0F04E" w14:textId="77777777" w:rsidR="00036992" w:rsidRDefault="00036992">
            <w:pPr>
              <w:pStyle w:val="Contenidodelatabla"/>
              <w:widowControl w:val="0"/>
            </w:pPr>
          </w:p>
          <w:p w14:paraId="0AFFB994" w14:textId="77777777" w:rsidR="00036992" w:rsidRDefault="00036992">
            <w:pPr>
              <w:pStyle w:val="Contenidodelatabla"/>
              <w:widowControl w:val="0"/>
            </w:pPr>
          </w:p>
          <w:p w14:paraId="0F7F230F" w14:textId="77777777" w:rsidR="00036992" w:rsidRDefault="00036992">
            <w:pPr>
              <w:pStyle w:val="Contenidodelatabla"/>
              <w:widowControl w:val="0"/>
            </w:pPr>
          </w:p>
          <w:p w14:paraId="1B70A415" w14:textId="77777777" w:rsidR="00036992" w:rsidRDefault="00036992">
            <w:pPr>
              <w:pStyle w:val="Contenidodelatabla"/>
              <w:widowControl w:val="0"/>
            </w:pPr>
          </w:p>
          <w:p w14:paraId="4B5384DB" w14:textId="77777777" w:rsidR="00036992" w:rsidRDefault="00036992">
            <w:pPr>
              <w:pStyle w:val="Contenidodelatabla"/>
              <w:widowControl w:val="0"/>
            </w:pPr>
          </w:p>
        </w:tc>
        <w:tc>
          <w:tcPr>
            <w:tcW w:w="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CAD7C" w14:textId="77777777" w:rsidR="00036992" w:rsidRDefault="00036992">
            <w:pPr>
              <w:pStyle w:val="Contenidodelatabla"/>
              <w:widowControl w:val="0"/>
            </w:pPr>
          </w:p>
          <w:p w14:paraId="0D38456B" w14:textId="77777777" w:rsidR="00036992" w:rsidRDefault="00036992">
            <w:pPr>
              <w:pStyle w:val="Contenidodelatabla"/>
              <w:widowControl w:val="0"/>
            </w:pPr>
          </w:p>
          <w:p w14:paraId="42CBC568" w14:textId="77777777" w:rsidR="00036992" w:rsidRDefault="00036992">
            <w:pPr>
              <w:pStyle w:val="Contenidodelatabla"/>
              <w:widowControl w:val="0"/>
            </w:pPr>
          </w:p>
          <w:p w14:paraId="1E60EEB7" w14:textId="77777777" w:rsidR="00036992" w:rsidRDefault="00036992">
            <w:pPr>
              <w:pStyle w:val="Contenidodelatabla"/>
              <w:widowControl w:val="0"/>
            </w:pPr>
          </w:p>
          <w:p w14:paraId="07B2A459" w14:textId="77777777" w:rsidR="00036992" w:rsidRDefault="00036992">
            <w:pPr>
              <w:pStyle w:val="Contenidodelatabla"/>
              <w:widowControl w:val="0"/>
            </w:pPr>
          </w:p>
          <w:p w14:paraId="6B5790D8" w14:textId="77777777" w:rsidR="00036992" w:rsidRDefault="00036992">
            <w:pPr>
              <w:pStyle w:val="Contenidodelatabla"/>
              <w:widowControl w:val="0"/>
            </w:pPr>
          </w:p>
          <w:p w14:paraId="195C963F" w14:textId="77777777" w:rsidR="00036992" w:rsidRDefault="00036992">
            <w:pPr>
              <w:pStyle w:val="Contenidodelatabla"/>
              <w:widowControl w:val="0"/>
            </w:pPr>
          </w:p>
          <w:p w14:paraId="0FFCB865" w14:textId="77777777" w:rsidR="00036992" w:rsidRDefault="00036992">
            <w:pPr>
              <w:pStyle w:val="Contenidodelatabla"/>
              <w:widowControl w:val="0"/>
            </w:pPr>
          </w:p>
        </w:tc>
        <w:tc>
          <w:tcPr>
            <w:tcW w:w="6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AB56F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Requesting those who ask for </w:t>
            </w:r>
            <w:r>
              <w:rPr>
                <w:color w:val="000000"/>
                <w:sz w:val="22"/>
                <w:szCs w:val="22"/>
              </w:rPr>
              <w:t xml:space="preserve">assistance to join if not members with referral to membership </w:t>
            </w:r>
            <w:proofErr w:type="gramStart"/>
            <w:r>
              <w:rPr>
                <w:color w:val="000000"/>
                <w:sz w:val="22"/>
                <w:szCs w:val="22"/>
              </w:rPr>
              <w:t>officer</w:t>
            </w:r>
            <w:proofErr w:type="gramEnd"/>
          </w:p>
          <w:p w14:paraId="004F4CC1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7D402B1A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and implement with focal points a “town hall” type meeting to discuss health and pension benefits, rules, specific to their concerns (could be a general AFSM program or just H&amp;P)</w:t>
            </w:r>
          </w:p>
          <w:p w14:paraId="21C27DFC" w14:textId="77777777" w:rsidR="00036992" w:rsidRDefault="00B4075E">
            <w:pPr>
              <w:pStyle w:val="Contenidodelatabla"/>
              <w:widowControl w:val="0"/>
              <w:ind w:left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nvite </w:t>
            </w:r>
            <w:proofErr w:type="spellStart"/>
            <w:r>
              <w:rPr>
                <w:color w:val="000000"/>
                <w:sz w:val="22"/>
                <w:szCs w:val="22"/>
              </w:rPr>
              <w:t>non members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 assist as recruitment tool  (Begin with 2-3 countries TBD ( possibly Mexico y Bolivia?)with good support for organizing at ground level)</w:t>
            </w:r>
          </w:p>
          <w:p w14:paraId="3D67DFE0" w14:textId="77777777" w:rsidR="00036992" w:rsidRDefault="00B4075E">
            <w:pPr>
              <w:pStyle w:val="Contenidodelatabla"/>
              <w:widowControl w:val="0"/>
              <w:ind w:left="7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Include families or significant others in meetings for explaining benefits so that non-computer li</w:t>
            </w:r>
            <w:r>
              <w:rPr>
                <w:color w:val="000000"/>
                <w:sz w:val="22"/>
                <w:szCs w:val="22"/>
              </w:rPr>
              <w:t>terate members can benefit from AFSM information and communication</w:t>
            </w:r>
          </w:p>
          <w:p w14:paraId="5504581C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Consider possibility of Board member attending</w:t>
            </w:r>
          </w:p>
          <w:p w14:paraId="22B50BCE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1692AB51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Contacting non-members to encourage </w:t>
            </w:r>
            <w:proofErr w:type="gramStart"/>
            <w:r>
              <w:rPr>
                <w:color w:val="000000"/>
                <w:sz w:val="22"/>
                <w:szCs w:val="22"/>
              </w:rPr>
              <w:t>belonging</w:t>
            </w:r>
            <w:proofErr w:type="gramEnd"/>
          </w:p>
          <w:p w14:paraId="13C2EEDC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523CBF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</w:t>
            </w:r>
          </w:p>
          <w:p w14:paraId="45F14886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4780E0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CBFEC9B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VM</w:t>
            </w:r>
          </w:p>
          <w:p w14:paraId="09E4AEA9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JLZ</w:t>
            </w:r>
          </w:p>
          <w:p w14:paraId="250D2D4A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58F2396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F54F1B4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8C979C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4451BD01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ECCB6EB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E9209E5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23927CB2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45C67EB9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GP</w:t>
            </w:r>
          </w:p>
          <w:p w14:paraId="6AF852AD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JLZ</w:t>
            </w:r>
          </w:p>
          <w:p w14:paraId="53889E06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B232AAA" w14:textId="77777777" w:rsidR="00036992" w:rsidRDefault="00036992">
            <w:pPr>
              <w:pStyle w:val="Contenidodelatabla"/>
              <w:widowControl w:val="0"/>
              <w:jc w:val="center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289778" w14:textId="77777777" w:rsidR="00036992" w:rsidRDefault="00B4075E">
            <w:pPr>
              <w:pStyle w:val="Contenidodelatabla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Jan-Dec</w:t>
            </w:r>
          </w:p>
          <w:p w14:paraId="6347BD05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522B4E45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626684A8" w14:textId="77777777" w:rsidR="00036992" w:rsidRDefault="00B4075E">
            <w:pPr>
              <w:pStyle w:val="Contenidodelatabla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May-June</w:t>
            </w:r>
          </w:p>
          <w:p w14:paraId="11FC07D6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0CC55850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09D9B80D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00768D0A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5F0D6297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1F8C3046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60249E35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77D63A9B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709346F7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5D1658E8" w14:textId="77777777" w:rsidR="00036992" w:rsidRDefault="00B4075E">
            <w:pPr>
              <w:pStyle w:val="Contenidodelatabla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D9AC4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4B072CEA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6D52F36F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2251CEC7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>possibly $ for in person meetings</w:t>
            </w:r>
          </w:p>
        </w:tc>
      </w:tr>
      <w:tr w:rsidR="00036992" w14:paraId="11D082A5" w14:textId="77777777"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AA7A5" w14:textId="77777777" w:rsidR="00036992" w:rsidRDefault="00B4075E">
            <w:pPr>
              <w:pStyle w:val="Contenidodelatabla"/>
              <w:widowControl w:val="0"/>
            </w:pPr>
            <w:r>
              <w:t>Strengthening Information and</w:t>
            </w:r>
          </w:p>
          <w:p w14:paraId="119E3EA2" w14:textId="77777777" w:rsidR="00036992" w:rsidRDefault="00B4075E">
            <w:pPr>
              <w:pStyle w:val="Contenidodelatabla"/>
              <w:widowControl w:val="0"/>
            </w:pPr>
            <w:r>
              <w:t>Communication with Members</w:t>
            </w:r>
          </w:p>
          <w:p w14:paraId="7ED59095" w14:textId="77777777" w:rsidR="00036992" w:rsidRDefault="00036992">
            <w:pPr>
              <w:pStyle w:val="Contenidodelatabla"/>
              <w:widowControl w:val="0"/>
            </w:pPr>
          </w:p>
          <w:p w14:paraId="6218AC1F" w14:textId="77777777" w:rsidR="00036992" w:rsidRDefault="00036992">
            <w:pPr>
              <w:pStyle w:val="Contenidodelatabla"/>
              <w:widowControl w:val="0"/>
            </w:pPr>
          </w:p>
          <w:p w14:paraId="6790152C" w14:textId="77777777" w:rsidR="00036992" w:rsidRDefault="00036992">
            <w:pPr>
              <w:pStyle w:val="Contenidodelatabla"/>
              <w:widowControl w:val="0"/>
            </w:pPr>
          </w:p>
        </w:tc>
        <w:tc>
          <w:tcPr>
            <w:tcW w:w="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9391D" w14:textId="77777777" w:rsidR="00036992" w:rsidRDefault="00036992">
            <w:pPr>
              <w:pStyle w:val="Contenidodelatabla"/>
              <w:widowControl w:val="0"/>
            </w:pPr>
          </w:p>
        </w:tc>
        <w:tc>
          <w:tcPr>
            <w:tcW w:w="6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60D83D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Responding to questions on coverage and Rules, Referrals and advocacy for participant problems when indicated</w:t>
            </w:r>
          </w:p>
          <w:p w14:paraId="025479AD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7DCC8955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2ABD7785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Assist members with SHI Online </w:t>
            </w:r>
            <w:proofErr w:type="gramStart"/>
            <w:r>
              <w:rPr>
                <w:color w:val="000000"/>
                <w:sz w:val="22"/>
                <w:szCs w:val="22"/>
              </w:rPr>
              <w:t>difficulties</w:t>
            </w:r>
            <w:proofErr w:type="gramEnd"/>
          </w:p>
          <w:p w14:paraId="419EFA9D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0B0135F3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>Newsletter Column</w:t>
            </w:r>
          </w:p>
          <w:p w14:paraId="487F67BF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5ABBD444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Blast messages on pertinent information.</w:t>
            </w:r>
          </w:p>
          <w:p w14:paraId="72CB1249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738975B3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7B75458A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Health and Pension for AFSM </w:t>
            </w:r>
            <w:proofErr w:type="gramStart"/>
            <w:r>
              <w:rPr>
                <w:color w:val="000000"/>
              </w:rPr>
              <w:t>website :</w:t>
            </w:r>
            <w:proofErr w:type="gramEnd"/>
          </w:p>
          <w:p w14:paraId="5CF9C687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>-  Review document page of H&amp;P content and bring up to date</w:t>
            </w:r>
          </w:p>
          <w:p w14:paraId="75420B92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  FAQ for </w:t>
            </w:r>
            <w:proofErr w:type="spellStart"/>
            <w:r>
              <w:rPr>
                <w:color w:val="000000"/>
              </w:rPr>
              <w:t>H&amp;Ponce</w:t>
            </w:r>
            <w:proofErr w:type="spellEnd"/>
            <w:r>
              <w:rPr>
                <w:color w:val="000000"/>
              </w:rPr>
              <w:t xml:space="preserve"> edited explore possibilities with webmaster of making it </w:t>
            </w:r>
            <w:r>
              <w:rPr>
                <w:color w:val="000000"/>
              </w:rPr>
              <w:t>interactive</w:t>
            </w:r>
          </w:p>
          <w:p w14:paraId="01C2DAC7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2B4FA5CA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Review and publish documents:  a) survivor’s Guide and b) preserving assets (in conjunction with Publications Committee)</w:t>
            </w:r>
          </w:p>
          <w:p w14:paraId="2997F148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>( this was lost last year but is now on with Publications Committee)</w:t>
            </w:r>
          </w:p>
          <w:p w14:paraId="451018CB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Follow up on the recent PWR AFSM meetings with focal </w:t>
            </w:r>
            <w:r>
              <w:rPr>
                <w:color w:val="000000"/>
              </w:rPr>
              <w:t>points:</w:t>
            </w:r>
          </w:p>
          <w:p w14:paraId="15940215" w14:textId="77777777" w:rsidR="00036992" w:rsidRDefault="00B4075E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Collaborate with the HR departments in country offices to create list of former staff living in the country and </w:t>
            </w:r>
            <w:proofErr w:type="gramStart"/>
            <w:r>
              <w:rPr>
                <w:color w:val="000000"/>
                <w:sz w:val="22"/>
                <w:szCs w:val="22"/>
              </w:rPr>
              <w:t>subsequently</w:t>
            </w:r>
            <w:proofErr w:type="gramEnd"/>
          </w:p>
          <w:p w14:paraId="6A20AD67" w14:textId="77777777" w:rsidR="00036992" w:rsidRDefault="00B4075E">
            <w:pPr>
              <w:pStyle w:val="Contenidodelatabla"/>
              <w:widowControl w:val="0"/>
              <w:ind w:left="14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- contact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non members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for recruitment</w:t>
            </w:r>
          </w:p>
          <w:p w14:paraId="02A93717" w14:textId="77777777" w:rsidR="00036992" w:rsidRDefault="00B4075E">
            <w:pPr>
              <w:pStyle w:val="Contenidodelatabla"/>
              <w:widowControl w:val="0"/>
              <w:ind w:left="14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- add associate members and designated support person to member directory</w:t>
            </w:r>
          </w:p>
          <w:p w14:paraId="30B32BB2" w14:textId="77777777" w:rsidR="00036992" w:rsidRDefault="00B4075E">
            <w:pPr>
              <w:pStyle w:val="Contenidodelatabla"/>
              <w:widowControl w:val="0"/>
              <w:ind w:left="14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 - encourage social/informative meetings </w:t>
            </w:r>
            <w:proofErr w:type="spellStart"/>
            <w:r>
              <w:rPr>
                <w:color w:val="000000"/>
                <w:sz w:val="22"/>
                <w:szCs w:val="22"/>
              </w:rPr>
              <w:t>eiher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virtual or in person</w:t>
            </w:r>
          </w:p>
          <w:p w14:paraId="64A02A4D" w14:textId="77777777" w:rsidR="00036992" w:rsidRDefault="00B4075E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Support AFSM efforts to encourage local PAHO/WHO offices recognize retirees as part of the “family” for educational offerings, news, and assistance in official </w:t>
            </w:r>
            <w:proofErr w:type="gramStart"/>
            <w:r>
              <w:rPr>
                <w:color w:val="000000"/>
              </w:rPr>
              <w:t>affairs</w:t>
            </w:r>
            <w:proofErr w:type="gramEnd"/>
          </w:p>
          <w:p w14:paraId="6F83A642" w14:textId="77777777" w:rsidR="00036992" w:rsidRDefault="00B4075E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Encourage each coun</w:t>
            </w:r>
            <w:r>
              <w:rPr>
                <w:color w:val="000000"/>
              </w:rPr>
              <w:t>try to develop a country specific “returning to country” information sheet.</w:t>
            </w:r>
          </w:p>
          <w:p w14:paraId="288E2D76" w14:textId="77777777" w:rsidR="00036992" w:rsidRDefault="00B4075E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Develop with country liaisons written procedures for AFSM H&amp;P activities so that AFSM activities become a permanent part of HR activities at country </w:t>
            </w:r>
            <w:proofErr w:type="gramStart"/>
            <w:r>
              <w:rPr>
                <w:color w:val="000000"/>
              </w:rPr>
              <w:t>level</w:t>
            </w:r>
            <w:proofErr w:type="gramEnd"/>
          </w:p>
          <w:p w14:paraId="7172C887" w14:textId="77777777" w:rsidR="00036992" w:rsidRDefault="00B4075E">
            <w:pPr>
              <w:pStyle w:val="Contenidodelatabla"/>
              <w:widowControl w:val="0"/>
              <w:numPr>
                <w:ilvl w:val="0"/>
                <w:numId w:val="1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Include AFSM guidance pap</w:t>
            </w:r>
            <w:r>
              <w:rPr>
                <w:color w:val="000000"/>
                <w:sz w:val="28"/>
              </w:rPr>
              <w:t>ers and an AFSM member as a presenter in all PAHO pre-retirement seminars.</w:t>
            </w:r>
          </w:p>
          <w:p w14:paraId="5B83D9E1" w14:textId="77777777" w:rsidR="00036992" w:rsidRDefault="00036992">
            <w:pPr>
              <w:pStyle w:val="Contenidodelatabla"/>
              <w:widowControl w:val="0"/>
              <w:ind w:left="709"/>
              <w:rPr>
                <w:color w:val="000000"/>
              </w:rPr>
            </w:pPr>
          </w:p>
          <w:p w14:paraId="6C4A69DF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Develop virtual seminars for focal points </w:t>
            </w:r>
            <w:proofErr w:type="gramStart"/>
            <w:r>
              <w:rPr>
                <w:color w:val="000000"/>
              </w:rPr>
              <w:t>(?and</w:t>
            </w:r>
            <w:proofErr w:type="gramEnd"/>
            <w:r>
              <w:rPr>
                <w:color w:val="000000"/>
              </w:rPr>
              <w:t xml:space="preserve"> HR country persons) on important H&amp;P themes</w:t>
            </w:r>
          </w:p>
          <w:p w14:paraId="7DCC87BE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2A808E6B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Participate with the Healthy Aging Committee in the webinar on long term care </w:t>
            </w:r>
            <w:r>
              <w:rPr>
                <w:color w:val="000000"/>
              </w:rPr>
              <w:t>(postponed from 2022)</w:t>
            </w:r>
          </w:p>
          <w:p w14:paraId="20E4653B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750C5169" w14:textId="77777777" w:rsidR="00036992" w:rsidRDefault="00036992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</w:p>
          <w:p w14:paraId="749C2632" w14:textId="77777777" w:rsidR="00036992" w:rsidRDefault="00B4075E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the Facebook AFSM so as to be aware of information on H&amp;P being discussed and explore further opportunities on Facebook for H&amp;P </w:t>
            </w:r>
            <w:proofErr w:type="gramStart"/>
            <w:r>
              <w:rPr>
                <w:color w:val="000000"/>
                <w:sz w:val="22"/>
                <w:szCs w:val="22"/>
              </w:rPr>
              <w:t>goals</w:t>
            </w:r>
            <w:proofErr w:type="gramEnd"/>
          </w:p>
          <w:p w14:paraId="25725283" w14:textId="77777777" w:rsidR="00036992" w:rsidRDefault="00036992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</w:p>
          <w:p w14:paraId="2DD4394B" w14:textId="77777777" w:rsidR="00036992" w:rsidRDefault="00B4075E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Coordinate efforts to follow up on missing Certificates of Entitlement from UNJSPF,</w:t>
            </w:r>
          </w:p>
          <w:p w14:paraId="41A6B395" w14:textId="77777777" w:rsidR="00036992" w:rsidRDefault="00036992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</w:p>
          <w:p w14:paraId="334443F4" w14:textId="77777777" w:rsidR="00036992" w:rsidRDefault="00036992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</w:p>
          <w:p w14:paraId="5CEFC5E6" w14:textId="77777777" w:rsidR="00036992" w:rsidRDefault="00B4075E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</w:t>
            </w:r>
            <w:r>
              <w:rPr>
                <w:color w:val="000000"/>
                <w:sz w:val="22"/>
                <w:szCs w:val="22"/>
              </w:rPr>
              <w:t xml:space="preserve">itor with Focal Points problems and </w:t>
            </w:r>
            <w:proofErr w:type="spellStart"/>
            <w:r>
              <w:rPr>
                <w:color w:val="000000"/>
                <w:sz w:val="22"/>
                <w:szCs w:val="22"/>
              </w:rPr>
              <w:t>inqiries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 H&amp;P to identify common problems and seek answers</w:t>
            </w:r>
          </w:p>
          <w:p w14:paraId="7587F5B9" w14:textId="77777777" w:rsidR="00036992" w:rsidRDefault="00036992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</w:p>
          <w:p w14:paraId="7BEAACFE" w14:textId="77777777" w:rsidR="00036992" w:rsidRDefault="00036992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B96F6" w14:textId="77777777" w:rsidR="00036992" w:rsidRDefault="00B4075E">
            <w:pPr>
              <w:pStyle w:val="Contenidodelatabla"/>
              <w:widowControl w:val="0"/>
              <w:jc w:val="center"/>
            </w:pPr>
            <w:r>
              <w:lastRenderedPageBreak/>
              <w:t>CC</w:t>
            </w:r>
          </w:p>
          <w:p w14:paraId="72DB63F5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596B34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1697034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250275ED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HO</w:t>
            </w:r>
          </w:p>
          <w:p w14:paraId="6A72C250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4F956043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CC&amp;RC</w:t>
            </w:r>
          </w:p>
          <w:p w14:paraId="309AC514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C8768D5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</w:t>
            </w:r>
          </w:p>
          <w:p w14:paraId="31CD81AE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3F4C2EF" w14:textId="77777777" w:rsidR="00036992" w:rsidRDefault="00036992">
            <w:pPr>
              <w:pStyle w:val="Contenidodelatabla"/>
              <w:widowControl w:val="0"/>
              <w:ind w:left="1080"/>
              <w:jc w:val="center"/>
            </w:pPr>
          </w:p>
          <w:p w14:paraId="4FE712AE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NB CC</w:t>
            </w:r>
          </w:p>
          <w:p w14:paraId="6EC47E77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RC</w:t>
            </w:r>
          </w:p>
          <w:p w14:paraId="03349298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2E89256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F429ACC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NB</w:t>
            </w:r>
          </w:p>
          <w:p w14:paraId="393985BC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CB</w:t>
            </w:r>
          </w:p>
          <w:p w14:paraId="6ECC606D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</w:t>
            </w:r>
          </w:p>
          <w:p w14:paraId="319C1B5A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4CD218F2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313E02B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C8BACD0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JLZ</w:t>
            </w:r>
          </w:p>
          <w:p w14:paraId="35715D36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JMS</w:t>
            </w:r>
          </w:p>
          <w:p w14:paraId="5911BC8E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VM</w:t>
            </w:r>
          </w:p>
          <w:p w14:paraId="187B688F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166E8A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3F90D8F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48A298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368D0C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71E31DE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HO</w:t>
            </w:r>
          </w:p>
          <w:p w14:paraId="3C6BE7BE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JMS</w:t>
            </w:r>
          </w:p>
          <w:p w14:paraId="12A6328D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CB</w:t>
            </w:r>
          </w:p>
          <w:p w14:paraId="0CEE0C7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2361D2E8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CC/PV</w:t>
            </w:r>
          </w:p>
          <w:p w14:paraId="7AE4CA4C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JH</w:t>
            </w:r>
          </w:p>
          <w:p w14:paraId="3631B268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Focal Points</w:t>
            </w:r>
          </w:p>
          <w:p w14:paraId="2B960FBB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6E64B81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MMR</w:t>
            </w:r>
          </w:p>
          <w:p w14:paraId="3BEB7426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HO</w:t>
            </w:r>
          </w:p>
          <w:p w14:paraId="52D398F1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A9F25CD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CC/GC</w:t>
            </w:r>
          </w:p>
          <w:p w14:paraId="6679F18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F34A462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1932E99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66F8C1C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HOMMR</w:t>
            </w:r>
          </w:p>
          <w:p w14:paraId="505ED08F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CB/RC</w:t>
            </w:r>
          </w:p>
          <w:p w14:paraId="6073D53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6C87673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</w:t>
            </w:r>
          </w:p>
          <w:p w14:paraId="63750C31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C619BA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79D2610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2CA3032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VM</w:t>
            </w:r>
          </w:p>
          <w:p w14:paraId="71A7B5B8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49F33F9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3DB657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2D139E2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RC</w:t>
            </w:r>
          </w:p>
          <w:p w14:paraId="0FA68C44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Committee</w:t>
            </w:r>
          </w:p>
          <w:p w14:paraId="035FB52B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9B5E966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Committee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C79911" w14:textId="77777777" w:rsidR="00036992" w:rsidRDefault="00B4075E">
            <w:pPr>
              <w:pStyle w:val="Contenidodelatabla"/>
              <w:widowControl w:val="0"/>
              <w:jc w:val="center"/>
            </w:pPr>
            <w:r>
              <w:lastRenderedPageBreak/>
              <w:t>ongoing</w:t>
            </w:r>
          </w:p>
          <w:p w14:paraId="5E47DEB1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6370B04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8AE3C59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  <w:p w14:paraId="1F4DD609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818D77D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Jan/Mar/June/Oct</w:t>
            </w:r>
          </w:p>
          <w:p w14:paraId="3C0F7D13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  <w:p w14:paraId="393E1141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D28ABCE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C53B25C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1EE59EC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Feb-Mar</w:t>
            </w:r>
          </w:p>
          <w:p w14:paraId="5FFC9F2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9729513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BCDE80C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54BEECC" w14:textId="77777777" w:rsidR="00036992" w:rsidRDefault="00B4075E">
            <w:pPr>
              <w:pStyle w:val="Contenidodelatabla"/>
              <w:widowControl w:val="0"/>
              <w:jc w:val="center"/>
            </w:pPr>
            <w:proofErr w:type="spellStart"/>
            <w:r>
              <w:t>Feb_Mar</w:t>
            </w:r>
            <w:proofErr w:type="spellEnd"/>
          </w:p>
          <w:p w14:paraId="2D14EB2B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68E890C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52C3C3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D0F0649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471058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EEE9C54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Mar-June</w:t>
            </w:r>
          </w:p>
          <w:p w14:paraId="22F045DE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6B51928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C9306A0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4F71DB9A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E02749E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F40AACA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EE4D59C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BE38D6C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  <w:p w14:paraId="63B55A93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F609A6F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81176C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106A40E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6D09F5B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Mar-Dec</w:t>
            </w:r>
          </w:p>
          <w:p w14:paraId="0C7E199D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CA94E50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62E2854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3CE137B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3CE1DEA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55E77BD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  <w:p w14:paraId="442496C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4AB939B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EE81120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7E5C4D3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June-Sept</w:t>
            </w:r>
          </w:p>
          <w:p w14:paraId="74BCC870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9625F36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DEB4B19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Sept</w:t>
            </w:r>
          </w:p>
          <w:p w14:paraId="66ACC590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D240A18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AA3F9F5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FB91188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  <w:p w14:paraId="39E26CF7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3E7B2269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4E3F874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08BF399C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2B11C361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Mar-May</w:t>
            </w:r>
          </w:p>
          <w:p w14:paraId="6381326F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6E78B020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9B9BB" w14:textId="77777777" w:rsidR="00036992" w:rsidRDefault="00036992">
            <w:pPr>
              <w:pStyle w:val="Contenidodelatabla"/>
              <w:widowControl w:val="0"/>
              <w:jc w:val="center"/>
              <w:rPr>
                <w:color w:val="000000"/>
              </w:rPr>
            </w:pPr>
          </w:p>
          <w:p w14:paraId="3B270962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639FD542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05C52AF5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780DB4A5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40D80E42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3BA7DE9B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3213B7FA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3985B93A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5A1FC3E1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0FAA7877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19DC2C06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2E919DE6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2363517B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343995C1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2032DE30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5A829F71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602BA13E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04D5B6A5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15CC99BB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653260D7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58BA0400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7338636A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554ADD88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34218658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052BB2F1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787C7A46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5A6BCE82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74DE2D76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0A82F8B6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5D8C26DF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64BC2129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20510E2B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60994D27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7431C095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33B61827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6BC96C1A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29451CC7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5B6DD788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1FF2630F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30CF0A72" w14:textId="77777777" w:rsidR="00036992" w:rsidRDefault="00B4075E">
            <w:pPr>
              <w:pStyle w:val="Contenidodelatabla"/>
              <w:widowControl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?$</w:t>
            </w:r>
            <w:proofErr w:type="gramEnd"/>
            <w:r>
              <w:rPr>
                <w:color w:val="000000"/>
              </w:rPr>
              <w:t xml:space="preserve"> for mailing </w:t>
            </w:r>
            <w:r>
              <w:rPr>
                <w:color w:val="000000"/>
              </w:rPr>
              <w:t>brochure to country offices??</w:t>
            </w:r>
          </w:p>
        </w:tc>
      </w:tr>
      <w:tr w:rsidR="00036992" w14:paraId="68DB6EDA" w14:textId="77777777">
        <w:trPr>
          <w:trHeight w:val="6779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30B582" w14:textId="77777777" w:rsidR="00036992" w:rsidRDefault="00B4075E">
            <w:pPr>
              <w:pStyle w:val="Contenidodelatabla"/>
              <w:widowControl w:val="0"/>
            </w:pPr>
            <w:r>
              <w:lastRenderedPageBreak/>
              <w:t xml:space="preserve">Linking with PAHO/WHO and Other </w:t>
            </w:r>
            <w:r>
              <w:t>I</w:t>
            </w:r>
            <w:r>
              <w:t>nternational Organizations</w:t>
            </w:r>
          </w:p>
          <w:p w14:paraId="72AFED3A" w14:textId="77777777" w:rsidR="00036992" w:rsidRDefault="00036992">
            <w:pPr>
              <w:pStyle w:val="Contenidodelatabla"/>
              <w:widowControl w:val="0"/>
            </w:pPr>
          </w:p>
          <w:p w14:paraId="622CC254" w14:textId="77777777" w:rsidR="00036992" w:rsidRDefault="00036992">
            <w:pPr>
              <w:pStyle w:val="Contenidodelatabla"/>
              <w:widowControl w:val="0"/>
            </w:pPr>
          </w:p>
        </w:tc>
        <w:tc>
          <w:tcPr>
            <w:tcW w:w="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7FEE2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</w:tc>
        <w:tc>
          <w:tcPr>
            <w:tcW w:w="6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A134C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Represent retirees in the Director’s Advisory committee on Health Insurance</w:t>
            </w:r>
          </w:p>
          <w:p w14:paraId="4F73135D" w14:textId="77777777" w:rsidR="00036992" w:rsidRDefault="00036992">
            <w:pPr>
              <w:pStyle w:val="Contenidodelatabla"/>
              <w:widowControl w:val="0"/>
            </w:pPr>
          </w:p>
          <w:p w14:paraId="0CBABEF0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Sharing information on SHI with other ARAIO members and processing </w:t>
            </w:r>
            <w:r>
              <w:rPr>
                <w:color w:val="000000"/>
                <w:sz w:val="22"/>
                <w:szCs w:val="22"/>
              </w:rPr>
              <w:t>information received from them,</w:t>
            </w:r>
          </w:p>
          <w:p w14:paraId="733BC318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56B85B9D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799F8573" w14:textId="77777777" w:rsidR="00036992" w:rsidRDefault="00B4075E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Monitor UNJSPF website monthly for new and pertinent information to be shared in </w:t>
            </w:r>
            <w:proofErr w:type="gramStart"/>
            <w:r>
              <w:rPr>
                <w:color w:val="000000"/>
                <w:sz w:val="22"/>
                <w:szCs w:val="22"/>
              </w:rPr>
              <w:t>AFSM</w:t>
            </w:r>
            <w:proofErr w:type="gramEnd"/>
          </w:p>
          <w:p w14:paraId="77CF90CC" w14:textId="77777777" w:rsidR="00036992" w:rsidRDefault="00036992">
            <w:pPr>
              <w:pStyle w:val="Contenidodelatabla"/>
              <w:widowControl w:val="0"/>
              <w:ind w:left="32"/>
              <w:rPr>
                <w:color w:val="000000"/>
                <w:sz w:val="22"/>
                <w:szCs w:val="22"/>
              </w:rPr>
            </w:pPr>
          </w:p>
          <w:p w14:paraId="70F2E468" w14:textId="77777777" w:rsidR="00036992" w:rsidRDefault="00036992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</w:p>
          <w:p w14:paraId="31316530" w14:textId="77777777" w:rsidR="00036992" w:rsidRDefault="00B4075E">
            <w:pPr>
              <w:pStyle w:val="Contenidodelatabla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Collaborate with SHI sharing information, concerns and contacts as </w:t>
            </w:r>
            <w:proofErr w:type="gramStart"/>
            <w:r>
              <w:rPr>
                <w:color w:val="000000"/>
                <w:sz w:val="22"/>
                <w:szCs w:val="22"/>
              </w:rPr>
              <w:t>possible</w:t>
            </w:r>
            <w:proofErr w:type="gramEnd"/>
          </w:p>
          <w:p w14:paraId="4F03C292" w14:textId="77777777" w:rsidR="00036992" w:rsidRDefault="00036992">
            <w:pPr>
              <w:pStyle w:val="Contenidodelatabla"/>
              <w:widowControl w:val="0"/>
            </w:pPr>
          </w:p>
          <w:p w14:paraId="5E4C369A" w14:textId="77777777" w:rsidR="00036992" w:rsidRDefault="00036992">
            <w:pPr>
              <w:pStyle w:val="Contenidodelatabla"/>
              <w:widowControl w:val="0"/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78A70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</w:t>
            </w:r>
          </w:p>
          <w:p w14:paraId="63E6B204" w14:textId="77777777" w:rsidR="00036992" w:rsidRDefault="00036992">
            <w:pPr>
              <w:pStyle w:val="Contenidodelatabla"/>
              <w:widowControl w:val="0"/>
            </w:pPr>
          </w:p>
          <w:p w14:paraId="244840A9" w14:textId="77777777" w:rsidR="00036992" w:rsidRDefault="00036992">
            <w:pPr>
              <w:pStyle w:val="Contenidodelatabla"/>
              <w:widowControl w:val="0"/>
            </w:pPr>
          </w:p>
          <w:p w14:paraId="02E55AE1" w14:textId="77777777" w:rsidR="00036992" w:rsidRDefault="00B4075E">
            <w:pPr>
              <w:pStyle w:val="Contenidodelatabla"/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with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External Relations and President)</w:t>
            </w:r>
          </w:p>
          <w:p w14:paraId="33DC2828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1FFD45C6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RC</w:t>
            </w:r>
          </w:p>
          <w:p w14:paraId="526A9319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5D99FB93" w14:textId="77777777" w:rsidR="00036992" w:rsidRDefault="00036992">
            <w:pPr>
              <w:pStyle w:val="Contenidodelatabla"/>
              <w:widowControl w:val="0"/>
              <w:jc w:val="center"/>
            </w:pPr>
          </w:p>
          <w:p w14:paraId="775519E7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CC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FBB84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  <w:p w14:paraId="3A596F86" w14:textId="77777777" w:rsidR="00036992" w:rsidRDefault="00036992">
            <w:pPr>
              <w:pStyle w:val="Contenidodelatabla"/>
              <w:widowControl w:val="0"/>
            </w:pPr>
          </w:p>
          <w:p w14:paraId="141846D7" w14:textId="77777777" w:rsidR="00036992" w:rsidRDefault="00036992">
            <w:pPr>
              <w:pStyle w:val="Contenidodelatabla"/>
              <w:widowControl w:val="0"/>
            </w:pPr>
          </w:p>
          <w:p w14:paraId="026273CF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  <w:p w14:paraId="16018D8A" w14:textId="77777777" w:rsidR="00036992" w:rsidRDefault="00036992">
            <w:pPr>
              <w:pStyle w:val="Contenidodelatabla"/>
              <w:widowControl w:val="0"/>
            </w:pPr>
          </w:p>
          <w:p w14:paraId="549FA998" w14:textId="77777777" w:rsidR="00036992" w:rsidRDefault="00036992">
            <w:pPr>
              <w:pStyle w:val="Contenidodelatabla"/>
              <w:widowControl w:val="0"/>
            </w:pPr>
          </w:p>
          <w:p w14:paraId="0C3A217C" w14:textId="77777777" w:rsidR="00036992" w:rsidRDefault="00036992">
            <w:pPr>
              <w:pStyle w:val="Contenidodelatabla"/>
              <w:widowControl w:val="0"/>
            </w:pPr>
          </w:p>
          <w:p w14:paraId="2D234FCA" w14:textId="77777777" w:rsidR="00036992" w:rsidRDefault="00B4075E">
            <w:pPr>
              <w:pStyle w:val="Contenidodelatabla"/>
              <w:widowControl w:val="0"/>
            </w:pPr>
            <w:r>
              <w:t xml:space="preserve">     ongoing</w:t>
            </w:r>
          </w:p>
          <w:p w14:paraId="3EB8C5A2" w14:textId="77777777" w:rsidR="00036992" w:rsidRDefault="00036992">
            <w:pPr>
              <w:pStyle w:val="Contenidodelatabla"/>
              <w:widowControl w:val="0"/>
            </w:pPr>
          </w:p>
          <w:p w14:paraId="5182BC1B" w14:textId="77777777" w:rsidR="00036992" w:rsidRDefault="00036992">
            <w:pPr>
              <w:pStyle w:val="Contenidodelatabla"/>
              <w:widowControl w:val="0"/>
            </w:pPr>
          </w:p>
          <w:p w14:paraId="1F773300" w14:textId="77777777" w:rsidR="00036992" w:rsidRDefault="00B4075E">
            <w:pPr>
              <w:pStyle w:val="Contenidodelatabla"/>
              <w:widowControl w:val="0"/>
              <w:jc w:val="center"/>
            </w:pPr>
            <w:r>
              <w:t>ongoing</w:t>
            </w:r>
          </w:p>
          <w:p w14:paraId="3AEC3CA6" w14:textId="77777777" w:rsidR="00036992" w:rsidRDefault="00036992">
            <w:pPr>
              <w:pStyle w:val="Contenidodelatabla"/>
              <w:widowControl w:val="0"/>
            </w:pPr>
          </w:p>
          <w:p w14:paraId="13DF883F" w14:textId="77777777" w:rsidR="00036992" w:rsidRDefault="00036992">
            <w:pPr>
              <w:pStyle w:val="Contenidodelatabla"/>
              <w:widowControl w:val="0"/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A877F" w14:textId="77777777" w:rsidR="00036992" w:rsidRDefault="00036992">
            <w:pPr>
              <w:pStyle w:val="Contenidodelatabla"/>
              <w:widowControl w:val="0"/>
              <w:ind w:left="720"/>
              <w:jc w:val="center"/>
              <w:rPr>
                <w:color w:val="000000"/>
              </w:rPr>
            </w:pPr>
          </w:p>
          <w:p w14:paraId="54ACC5DD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032F8801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  <w:p w14:paraId="51814FB3" w14:textId="77777777" w:rsidR="00036992" w:rsidRDefault="00036992">
            <w:pPr>
              <w:pStyle w:val="Contenidodelatabla"/>
              <w:widowControl w:val="0"/>
              <w:rPr>
                <w:color w:val="000000"/>
              </w:rPr>
            </w:pPr>
          </w:p>
        </w:tc>
      </w:tr>
    </w:tbl>
    <w:p w14:paraId="45389675" w14:textId="77777777" w:rsidR="00036992" w:rsidRDefault="00B4075E">
      <w:r>
        <w:br w:type="page"/>
      </w:r>
    </w:p>
    <w:p w14:paraId="26F0EA9C" w14:textId="77777777" w:rsidR="00036992" w:rsidRDefault="00036992">
      <w:pPr>
        <w:pStyle w:val="Textbody"/>
        <w:spacing w:line="276" w:lineRule="auto"/>
        <w:ind w:left="-288" w:right="-288"/>
        <w:jc w:val="center"/>
        <w:rPr>
          <w:rFonts w:ascii="Abadi" w:hAnsi="Abadi"/>
          <w:b/>
          <w:bCs/>
          <w:sz w:val="28"/>
          <w:szCs w:val="28"/>
        </w:rPr>
      </w:pPr>
    </w:p>
    <w:sectPr w:rsidR="00036992">
      <w:pgSz w:w="15840" w:h="12240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532F"/>
    <w:multiLevelType w:val="multilevel"/>
    <w:tmpl w:val="FEDE587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C617783"/>
    <w:multiLevelType w:val="multilevel"/>
    <w:tmpl w:val="540A8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1036395">
    <w:abstractNumId w:val="0"/>
  </w:num>
  <w:num w:numId="2" w16cid:durableId="73932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992"/>
    <w:rsid w:val="00036992"/>
    <w:rsid w:val="00B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C54FD"/>
  <w15:docId w15:val="{752DE92B-4012-4142-83A3-B480506E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color11">
    <w:name w:val="color_11"/>
    <w:basedOn w:val="Fuentedeprrafopredeter"/>
    <w:qFormat/>
  </w:style>
  <w:style w:type="character" w:customStyle="1" w:styleId="WWCharLFO1LVL1">
    <w:name w:val="WW_CharLFO1LVL1"/>
    <w:qFormat/>
    <w:rPr>
      <w:rFonts w:ascii="Abadi" w:hAnsi="Abadi"/>
      <w:sz w:val="24"/>
    </w:rPr>
  </w:style>
  <w:style w:type="character" w:customStyle="1" w:styleId="WWCharLFO1LVL2">
    <w:name w:val="WW_CharLFO1LVL2"/>
    <w:qFormat/>
    <w:rPr>
      <w:sz w:val="20"/>
    </w:rPr>
  </w:style>
  <w:style w:type="character" w:customStyle="1" w:styleId="WWCharLFO1LVL3">
    <w:name w:val="WW_CharLFO1LVL3"/>
    <w:qFormat/>
    <w:rPr>
      <w:sz w:val="20"/>
    </w:rPr>
  </w:style>
  <w:style w:type="character" w:customStyle="1" w:styleId="WWCharLFO1LVL4">
    <w:name w:val="WW_CharLFO1LVL4"/>
    <w:qFormat/>
    <w:rPr>
      <w:sz w:val="20"/>
    </w:rPr>
  </w:style>
  <w:style w:type="character" w:customStyle="1" w:styleId="WWCharLFO1LVL5">
    <w:name w:val="WW_CharLFO1LVL5"/>
    <w:qFormat/>
    <w:rPr>
      <w:sz w:val="20"/>
    </w:rPr>
  </w:style>
  <w:style w:type="character" w:customStyle="1" w:styleId="WWCharLFO1LVL6">
    <w:name w:val="WW_CharLFO1LVL6"/>
    <w:qFormat/>
    <w:rPr>
      <w:sz w:val="20"/>
    </w:rPr>
  </w:style>
  <w:style w:type="character" w:customStyle="1" w:styleId="WWCharLFO1LVL7">
    <w:name w:val="WW_CharLFO1LVL7"/>
    <w:qFormat/>
    <w:rPr>
      <w:sz w:val="20"/>
    </w:rPr>
  </w:style>
  <w:style w:type="character" w:customStyle="1" w:styleId="WWCharLFO1LVL8">
    <w:name w:val="WW_CharLFO1LVL8"/>
    <w:qFormat/>
    <w:rPr>
      <w:sz w:val="20"/>
    </w:rPr>
  </w:style>
  <w:style w:type="character" w:customStyle="1" w:styleId="WWCharLFO1LVL9">
    <w:name w:val="WW_CharLFO1LVL9"/>
    <w:qFormat/>
    <w:rPr>
      <w:sz w:val="20"/>
    </w:rPr>
  </w:style>
  <w:style w:type="character" w:customStyle="1" w:styleId="WWCharLFO2LVL1">
    <w:name w:val="WW_CharLFO2LVL1"/>
    <w:qFormat/>
    <w:rPr>
      <w:rFonts w:ascii="Abadi" w:hAnsi="Abadi"/>
      <w:sz w:val="24"/>
    </w:rPr>
  </w:style>
  <w:style w:type="character" w:customStyle="1" w:styleId="WWCharLFO2LVL2">
    <w:name w:val="WW_CharLFO2LVL2"/>
    <w:qFormat/>
    <w:rPr>
      <w:sz w:val="20"/>
    </w:rPr>
  </w:style>
  <w:style w:type="character" w:customStyle="1" w:styleId="WWCharLFO2LVL3">
    <w:name w:val="WW_CharLFO2LVL3"/>
    <w:qFormat/>
    <w:rPr>
      <w:sz w:val="20"/>
    </w:rPr>
  </w:style>
  <w:style w:type="character" w:customStyle="1" w:styleId="WWCharLFO2LVL4">
    <w:name w:val="WW_CharLFO2LVL4"/>
    <w:qFormat/>
    <w:rPr>
      <w:sz w:val="20"/>
    </w:rPr>
  </w:style>
  <w:style w:type="character" w:customStyle="1" w:styleId="WWCharLFO2LVL5">
    <w:name w:val="WW_CharLFO2LVL5"/>
    <w:qFormat/>
    <w:rPr>
      <w:sz w:val="20"/>
    </w:rPr>
  </w:style>
  <w:style w:type="character" w:customStyle="1" w:styleId="WWCharLFO2LVL6">
    <w:name w:val="WW_CharLFO2LVL6"/>
    <w:qFormat/>
    <w:rPr>
      <w:sz w:val="20"/>
    </w:rPr>
  </w:style>
  <w:style w:type="character" w:customStyle="1" w:styleId="WWCharLFO2LVL7">
    <w:name w:val="WW_CharLFO2LVL7"/>
    <w:qFormat/>
    <w:rPr>
      <w:sz w:val="20"/>
    </w:rPr>
  </w:style>
  <w:style w:type="character" w:customStyle="1" w:styleId="WWCharLFO2LVL8">
    <w:name w:val="WW_CharLFO2LVL8"/>
    <w:qFormat/>
    <w:rPr>
      <w:sz w:val="20"/>
    </w:rPr>
  </w:style>
  <w:style w:type="character" w:customStyle="1" w:styleId="WWCharLFO2LVL9">
    <w:name w:val="WW_CharLFO2LVL9"/>
    <w:qFormat/>
    <w:rPr>
      <w:sz w:val="20"/>
    </w:rPr>
  </w:style>
  <w:style w:type="character" w:customStyle="1" w:styleId="WWCharLFO3LVL2">
    <w:name w:val="WW_CharLFO3LVL2"/>
    <w:qFormat/>
    <w:rPr>
      <w:rFonts w:ascii="Times New Roman" w:hAnsi="Times New Roman" w:cs="Courier New"/>
    </w:rPr>
  </w:style>
  <w:style w:type="character" w:customStyle="1" w:styleId="WWCharLFO3LVL5">
    <w:name w:val="WW_CharLFO3LVL5"/>
    <w:qFormat/>
    <w:rPr>
      <w:rFonts w:ascii="Times New Roman" w:hAnsi="Times New Roman" w:cs="Courier New"/>
    </w:rPr>
  </w:style>
  <w:style w:type="character" w:customStyle="1" w:styleId="WWCharLFO3LVL8">
    <w:name w:val="WW_CharLFO3LVL8"/>
    <w:qFormat/>
    <w:rPr>
      <w:rFonts w:ascii="Times New Roman" w:hAnsi="Times New Roman" w:cs="Courier New"/>
    </w:rPr>
  </w:style>
  <w:style w:type="character" w:customStyle="1" w:styleId="WWCharLFO4LVL1">
    <w:name w:val="WW_CharLFO4LVL1"/>
    <w:qFormat/>
    <w:rPr>
      <w:rFonts w:ascii="Abadi" w:hAnsi="Abadi"/>
      <w:sz w:val="20"/>
    </w:rPr>
  </w:style>
  <w:style w:type="character" w:customStyle="1" w:styleId="WWCharLFO4LVL2">
    <w:name w:val="WW_CharLFO4LVL2"/>
    <w:qFormat/>
    <w:rPr>
      <w:sz w:val="20"/>
    </w:rPr>
  </w:style>
  <w:style w:type="character" w:customStyle="1" w:styleId="WWCharLFO4LVL3">
    <w:name w:val="WW_CharLFO4LVL3"/>
    <w:qFormat/>
    <w:rPr>
      <w:sz w:val="20"/>
    </w:rPr>
  </w:style>
  <w:style w:type="character" w:customStyle="1" w:styleId="WWCharLFO4LVL4">
    <w:name w:val="WW_CharLFO4LVL4"/>
    <w:qFormat/>
    <w:rPr>
      <w:sz w:val="20"/>
    </w:rPr>
  </w:style>
  <w:style w:type="character" w:customStyle="1" w:styleId="WWCharLFO4LVL5">
    <w:name w:val="WW_CharLFO4LVL5"/>
    <w:qFormat/>
    <w:rPr>
      <w:sz w:val="20"/>
    </w:rPr>
  </w:style>
  <w:style w:type="character" w:customStyle="1" w:styleId="WWCharLFO4LVL6">
    <w:name w:val="WW_CharLFO4LVL6"/>
    <w:qFormat/>
    <w:rPr>
      <w:sz w:val="20"/>
    </w:rPr>
  </w:style>
  <w:style w:type="character" w:customStyle="1" w:styleId="WWCharLFO4LVL7">
    <w:name w:val="WW_CharLFO4LVL7"/>
    <w:qFormat/>
    <w:rPr>
      <w:sz w:val="20"/>
    </w:rPr>
  </w:style>
  <w:style w:type="character" w:customStyle="1" w:styleId="WWCharLFO4LVL8">
    <w:name w:val="WW_CharLFO4LVL8"/>
    <w:qFormat/>
    <w:rPr>
      <w:sz w:val="20"/>
    </w:rPr>
  </w:style>
  <w:style w:type="character" w:customStyle="1" w:styleId="WWCharLFO4LVL9">
    <w:name w:val="WW_CharLFO4LVL9"/>
    <w:qFormat/>
    <w:rPr>
      <w:sz w:val="20"/>
    </w:rPr>
  </w:style>
  <w:style w:type="character" w:customStyle="1" w:styleId="WWCharLFO5LVL1">
    <w:name w:val="WW_CharLFO5LVL1"/>
    <w:qFormat/>
    <w:rPr>
      <w:rFonts w:ascii="Symbol" w:hAnsi="Symbol" w:cs="Symbol"/>
      <w:sz w:val="20"/>
    </w:rPr>
  </w:style>
  <w:style w:type="character" w:customStyle="1" w:styleId="WWCharLFO5LVL2">
    <w:name w:val="WW_CharLFO5LVL2"/>
    <w:qFormat/>
    <w:rPr>
      <w:rFonts w:ascii="Symbol" w:hAnsi="Symbol" w:cs="Symbol"/>
      <w:sz w:val="20"/>
    </w:rPr>
  </w:style>
  <w:style w:type="character" w:customStyle="1" w:styleId="WWCharLFO5LVL3">
    <w:name w:val="WW_CharLFO5LVL3"/>
    <w:qFormat/>
    <w:rPr>
      <w:rFonts w:ascii="Symbol" w:hAnsi="Symbol" w:cs="Symbol"/>
      <w:sz w:val="20"/>
    </w:rPr>
  </w:style>
  <w:style w:type="character" w:customStyle="1" w:styleId="WWCharLFO5LVL4">
    <w:name w:val="WW_CharLFO5LVL4"/>
    <w:qFormat/>
    <w:rPr>
      <w:rFonts w:ascii="Symbol" w:hAnsi="Symbol" w:cs="Symbol"/>
      <w:sz w:val="20"/>
    </w:rPr>
  </w:style>
  <w:style w:type="character" w:customStyle="1" w:styleId="WWCharLFO5LVL5">
    <w:name w:val="WW_CharLFO5LVL5"/>
    <w:qFormat/>
    <w:rPr>
      <w:rFonts w:ascii="Symbol" w:hAnsi="Symbol" w:cs="Symbol"/>
      <w:sz w:val="20"/>
    </w:rPr>
  </w:style>
  <w:style w:type="character" w:customStyle="1" w:styleId="WWCharLFO5LVL6">
    <w:name w:val="WW_CharLFO5LVL6"/>
    <w:qFormat/>
    <w:rPr>
      <w:rFonts w:ascii="Symbol" w:hAnsi="Symbol" w:cs="Symbol"/>
      <w:sz w:val="20"/>
    </w:rPr>
  </w:style>
  <w:style w:type="character" w:customStyle="1" w:styleId="WWCharLFO5LVL7">
    <w:name w:val="WW_CharLFO5LVL7"/>
    <w:qFormat/>
    <w:rPr>
      <w:rFonts w:ascii="Symbol" w:hAnsi="Symbol" w:cs="Symbol"/>
      <w:sz w:val="20"/>
    </w:rPr>
  </w:style>
  <w:style w:type="character" w:customStyle="1" w:styleId="WWCharLFO5LVL8">
    <w:name w:val="WW_CharLFO5LVL8"/>
    <w:qFormat/>
    <w:rPr>
      <w:rFonts w:ascii="Symbol" w:hAnsi="Symbol" w:cs="Symbol"/>
      <w:sz w:val="20"/>
    </w:rPr>
  </w:style>
  <w:style w:type="character" w:customStyle="1" w:styleId="WWCharLFO5LVL9">
    <w:name w:val="WW_CharLFO5LVL9"/>
    <w:qFormat/>
    <w:rPr>
      <w:rFonts w:ascii="Symbol" w:hAnsi="Symbol" w:cs="Symbol"/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keepNext/>
      <w:shd w:val="clear" w:color="auto" w:fill="FFFFFF"/>
      <w:textAlignment w:val="baseline"/>
    </w:pPr>
    <w:rPr>
      <w:sz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spacing w:after="160"/>
      <w:ind w:left="720"/>
    </w:pPr>
  </w:style>
  <w:style w:type="paragraph" w:customStyle="1" w:styleId="font8">
    <w:name w:val="font_8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pacing w:after="160" w:line="259" w:lineRule="auto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dc:description/>
  <cp:lastModifiedBy>Jorge Prosperi</cp:lastModifiedBy>
  <cp:revision>2</cp:revision>
  <cp:lastPrinted>2021-02-17T15:23:00Z</cp:lastPrinted>
  <dcterms:created xsi:type="dcterms:W3CDTF">2023-02-24T19:28:00Z</dcterms:created>
  <dcterms:modified xsi:type="dcterms:W3CDTF">2023-02-24T19:28:00Z</dcterms:modified>
  <dc:language>es-ES</dc:language>
</cp:coreProperties>
</file>